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8D1A" w14:textId="77777777" w:rsidR="000E1410" w:rsidRPr="0037671F" w:rsidRDefault="000E1410" w:rsidP="000E1410">
      <w:pPr>
        <w:rPr>
          <w:sz w:val="20"/>
          <w:szCs w:val="20"/>
        </w:rPr>
      </w:pPr>
    </w:p>
    <w:p w14:paraId="6B94216B" w14:textId="77777777" w:rsidR="00A41C58" w:rsidRPr="0037671F" w:rsidRDefault="00A41C58" w:rsidP="00A41C58">
      <w:pPr>
        <w:rPr>
          <w:sz w:val="20"/>
          <w:szCs w:val="20"/>
          <w:lang w:val="en-CA"/>
        </w:rPr>
      </w:pPr>
    </w:p>
    <w:p w14:paraId="2CD2F331" w14:textId="77777777" w:rsidR="0037671F" w:rsidRDefault="0037671F" w:rsidP="0037671F">
      <w:pPr>
        <w:ind w:left="-720"/>
        <w:rPr>
          <w:rFonts w:ascii="Arial" w:hAnsi="Arial" w:cs="Arial"/>
          <w:sz w:val="20"/>
          <w:szCs w:val="20"/>
          <w:highlight w:val="yellow"/>
        </w:rPr>
        <w:sectPr w:rsidR="0037671F" w:rsidSect="00EE737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364B58FA" w14:textId="77777777" w:rsidR="00EE737D" w:rsidRDefault="00EE737D" w:rsidP="00B12A6A"/>
    <w:p w14:paraId="2DC033C9" w14:textId="66A3D5BB" w:rsidR="00B12A6A" w:rsidRDefault="00B12A6A" w:rsidP="00B12A6A">
      <w:r>
        <w:t>To Referees of Smithsonian Fellowship Applicants:</w:t>
      </w:r>
    </w:p>
    <w:p w14:paraId="418F77FE" w14:textId="77777777" w:rsidR="00B12A6A" w:rsidRDefault="00B12A6A" w:rsidP="00B12A6A"/>
    <w:p w14:paraId="37FB1A2C" w14:textId="77777777" w:rsidR="00B12A6A" w:rsidRDefault="00B12A6A" w:rsidP="00B12A6A">
      <w:r>
        <w:t>The Smithsonian Institution offers fellowships to provide opportunities for graduate students and scholars to conduct research at the Institution, in association with members of its research staff.  You are being asked by an applicant for a Smithsonian Fellowship to serve as a referee and to evaluate the enclosed proposal.</w:t>
      </w:r>
    </w:p>
    <w:p w14:paraId="3727EE17" w14:textId="77777777" w:rsidR="00B12A6A" w:rsidRDefault="00B12A6A" w:rsidP="00B12A6A"/>
    <w:p w14:paraId="11E5B59C" w14:textId="77777777" w:rsidR="00B12A6A" w:rsidRDefault="00B12A6A" w:rsidP="00B12A6A">
      <w:r>
        <w:t>Please provide an evaluation of the proposal, considering the scholarly merit of the proposed research and the likelihood of the applicant conducting it successfully at the Smithsonian.  We also solicit your comments regarding the applicant's ability and his or her potential contribution to the field.  In addition, we ask that you disclose any perceived conflict of interest in providing a reference for this applicant.</w:t>
      </w:r>
    </w:p>
    <w:p w14:paraId="3474DF90" w14:textId="77777777" w:rsidR="00B12A6A" w:rsidRDefault="00B12A6A" w:rsidP="00B12A6A"/>
    <w:p w14:paraId="4B91F9A1" w14:textId="225F3DD2" w:rsidR="008D07AC" w:rsidRDefault="00B12A6A" w:rsidP="00B12A6A">
      <w:r>
        <w:t xml:space="preserve">All reference letters will be considered </w:t>
      </w:r>
      <w:r w:rsidR="00905348">
        <w:t>confidential,</w:t>
      </w:r>
      <w:r>
        <w:t xml:space="preserve"> and the contents will not be revealed to the applicant unless confidentiality has been specifically waived by the referee</w:t>
      </w:r>
      <w:r w:rsidR="00111BFB">
        <w:t xml:space="preserve">. </w:t>
      </w:r>
      <w:r>
        <w:t xml:space="preserve">Reference letters </w:t>
      </w:r>
      <w:r w:rsidR="00111BFB">
        <w:t>request</w:t>
      </w:r>
      <w:r w:rsidR="008D07AC">
        <w:t>s</w:t>
      </w:r>
      <w:r w:rsidR="00111BFB">
        <w:t xml:space="preserve"> will come in email form from </w:t>
      </w:r>
      <w:r w:rsidR="008D07AC" w:rsidRPr="00847301">
        <w:t>solaa_sc@si.edu (generated by the applicant)</w:t>
      </w:r>
      <w:r w:rsidRPr="00847301">
        <w:t>.</w:t>
      </w:r>
      <w:r>
        <w:t xml:space="preserve">  </w:t>
      </w:r>
      <w:r w:rsidR="008D07AC">
        <w:t xml:space="preserve">Please check your junk/spam folders as many systems direct these emails to those folders. You will be able to upload your letter directly in the SOLAA system. </w:t>
      </w:r>
    </w:p>
    <w:p w14:paraId="56663791" w14:textId="77777777" w:rsidR="008D07AC" w:rsidRDefault="008D07AC" w:rsidP="00B12A6A"/>
    <w:p w14:paraId="02B17281" w14:textId="2CC8C646" w:rsidR="00B12A6A" w:rsidRDefault="008D07AC" w:rsidP="00B12A6A">
      <w:r>
        <w:t>P</w:t>
      </w:r>
      <w:r w:rsidR="00B12A6A">
        <w:t xml:space="preserve">lease </w:t>
      </w:r>
      <w:r w:rsidR="00111BFB">
        <w:t>submit</w:t>
      </w:r>
      <w:r w:rsidR="00B12A6A">
        <w:t xml:space="preserve"> your letter in sufficient time for the applicant to meet the deadline date of </w:t>
      </w:r>
      <w:r w:rsidR="009F759A">
        <w:t>October 15, 2024.</w:t>
      </w:r>
    </w:p>
    <w:p w14:paraId="6C827482" w14:textId="77777777" w:rsidR="00B12A6A" w:rsidRDefault="00B12A6A" w:rsidP="00B12A6A"/>
    <w:p w14:paraId="63BCA187" w14:textId="4C9DC53C" w:rsidR="00B12A6A" w:rsidRDefault="00B12A6A" w:rsidP="00B12A6A">
      <w:r>
        <w:t xml:space="preserve">The application, consisting of the proposal, academic records, and two supporting letters, will be reviewed by members of the Smithsonian's research staff.  </w:t>
      </w:r>
      <w:r w:rsidR="00905348" w:rsidRPr="00905348">
        <w:t xml:space="preserve">Applications </w:t>
      </w:r>
      <w:r w:rsidR="00905348">
        <w:t>will be</w:t>
      </w:r>
      <w:r w:rsidR="00905348" w:rsidRPr="00905348">
        <w:t xml:space="preserve"> evaluated on the basis of the proposal’s merit, the applicant’s ability to carry out the proposed research and study, demonstrated commitment to diversity and inclusion, and the extent to which the Smithsonian, through its research staff members and resources, could contribute to the research and professional goals of the fellow. </w:t>
      </w:r>
    </w:p>
    <w:p w14:paraId="568DA403" w14:textId="77777777" w:rsidR="00B12A6A" w:rsidRDefault="00B12A6A" w:rsidP="00B12A6A"/>
    <w:p w14:paraId="12D9FD7B" w14:textId="77777777" w:rsidR="00B12A6A" w:rsidRDefault="00B12A6A" w:rsidP="00B12A6A">
      <w:r>
        <w:t>Your careful assessment of this application will help us to maintain high standards in our fellowship programs.  We appreciate your cooperation.</w:t>
      </w:r>
    </w:p>
    <w:p w14:paraId="4FDE0ADC" w14:textId="77777777" w:rsidR="00B12A6A" w:rsidRDefault="00B12A6A" w:rsidP="00B12A6A"/>
    <w:p w14:paraId="14537616" w14:textId="77777777" w:rsidR="00B12A6A" w:rsidRDefault="00B12A6A" w:rsidP="00B12A6A">
      <w:r>
        <w:t>Sincerely,</w:t>
      </w:r>
    </w:p>
    <w:p w14:paraId="60FC0A36" w14:textId="77777777" w:rsidR="0037671F" w:rsidRPr="0037671F" w:rsidRDefault="0037671F" w:rsidP="00CB0CD0">
      <w:pPr>
        <w:rPr>
          <w:rFonts w:ascii="Arial" w:hAnsi="Arial" w:cs="Arial"/>
          <w:sz w:val="20"/>
          <w:szCs w:val="20"/>
        </w:rPr>
      </w:pPr>
    </w:p>
    <w:p w14:paraId="5636AEF1" w14:textId="77777777" w:rsidR="00D81FFA" w:rsidRDefault="00D81FFA" w:rsidP="00C15F72">
      <w:pPr>
        <w:spacing w:line="100" w:lineRule="atLeast"/>
        <w:rPr>
          <w:rFonts w:ascii="Arial" w:hAnsi="Arial"/>
          <w:sz w:val="20"/>
          <w:szCs w:val="20"/>
        </w:rPr>
      </w:pPr>
      <w:r>
        <w:rPr>
          <w:rFonts w:ascii="Arial" w:hAnsi="Arial"/>
          <w:noProof/>
          <w:sz w:val="20"/>
          <w:szCs w:val="20"/>
        </w:rPr>
        <w:drawing>
          <wp:inline distT="0" distB="0" distL="0" distR="0" wp14:anchorId="307F1249" wp14:editId="7C5020B2">
            <wp:extent cx="2621280" cy="573024"/>
            <wp:effectExtent l="0" t="0" r="762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0" cy="573024"/>
                    </a:xfrm>
                    <a:prstGeom prst="rect">
                      <a:avLst/>
                    </a:prstGeom>
                  </pic:spPr>
                </pic:pic>
              </a:graphicData>
            </a:graphic>
          </wp:inline>
        </w:drawing>
      </w:r>
    </w:p>
    <w:p w14:paraId="77E19173" w14:textId="7DCDAB6F" w:rsidR="00C15F72" w:rsidRPr="0027661A" w:rsidRDefault="00C15F72" w:rsidP="00C15F72">
      <w:pPr>
        <w:spacing w:line="100" w:lineRule="atLeast"/>
      </w:pPr>
      <w:r w:rsidRPr="0027661A">
        <w:t xml:space="preserve">Pamela E. Veenbaas  </w:t>
      </w:r>
    </w:p>
    <w:p w14:paraId="64B64310" w14:textId="340F419F" w:rsidR="0037671F" w:rsidRPr="0037671F" w:rsidRDefault="00C613DA" w:rsidP="00CB0CD0">
      <w:pPr>
        <w:rPr>
          <w:rFonts w:ascii="Arial" w:hAnsi="Arial" w:cs="Arial"/>
          <w:sz w:val="20"/>
          <w:szCs w:val="20"/>
        </w:rPr>
      </w:pPr>
      <w:r>
        <w:t>Interim Director</w:t>
      </w:r>
    </w:p>
    <w:sectPr w:rsidR="0037671F" w:rsidRPr="0037671F" w:rsidSect="00EE737D">
      <w:headerReference w:type="defaul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EC60" w14:textId="77777777" w:rsidR="00B177A0" w:rsidRDefault="00B177A0" w:rsidP="0048207C">
      <w:r>
        <w:separator/>
      </w:r>
    </w:p>
  </w:endnote>
  <w:endnote w:type="continuationSeparator" w:id="0">
    <w:p w14:paraId="31F4AB4B" w14:textId="77777777" w:rsidR="00B177A0" w:rsidRDefault="00B177A0" w:rsidP="0048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BCD8" w14:textId="77777777" w:rsidR="00B177A0" w:rsidRDefault="00B177A0">
    <w:pPr>
      <w:pStyle w:val="Footer"/>
      <w:jc w:val="center"/>
    </w:pPr>
    <w:r>
      <w:fldChar w:fldCharType="begin"/>
    </w:r>
    <w:r>
      <w:instrText xml:space="preserve"> PAGE   \* MERGEFORMAT </w:instrText>
    </w:r>
    <w:r>
      <w:fldChar w:fldCharType="separate"/>
    </w:r>
    <w:r>
      <w:rPr>
        <w:noProof/>
      </w:rPr>
      <w:t>2</w:t>
    </w:r>
    <w:r>
      <w:rPr>
        <w:noProof/>
      </w:rPr>
      <w:fldChar w:fldCharType="end"/>
    </w:r>
  </w:p>
  <w:p w14:paraId="5F1359AC" w14:textId="77777777" w:rsidR="00B177A0" w:rsidRPr="00DE1350" w:rsidRDefault="00B177A0" w:rsidP="00FB75B7">
    <w:pPr>
      <w:pStyle w:val="Footer"/>
      <w:ind w:right="-720"/>
      <w:jc w:val="right"/>
      <w:rPr>
        <w:rFonts w:ascii="Minion" w:hAnsi="Minion"/>
        <w:sz w:val="20"/>
        <w:szCs w:val="20"/>
      </w:rPr>
    </w:pPr>
    <w:r w:rsidRPr="00DE1350">
      <w:rPr>
        <w:rFonts w:ascii="Minion" w:hAnsi="Minion"/>
        <w:sz w:val="20"/>
        <w:szCs w:val="20"/>
      </w:rPr>
      <w:t>Rev. 04/0</w:t>
    </w:r>
    <w:r>
      <w:rPr>
        <w:rFonts w:ascii="Minion" w:hAnsi="Minion"/>
        <w:sz w:val="20"/>
        <w:szCs w:val="20"/>
      </w:rPr>
      <w:t>7</w:t>
    </w:r>
    <w:r w:rsidRPr="00DE1350">
      <w:rPr>
        <w:rFonts w:ascii="Minion" w:hAnsi="Minion"/>
        <w:sz w:val="20"/>
        <w:szCs w:val="20"/>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EA91" w14:textId="77777777" w:rsidR="00C613DA" w:rsidRPr="00C613DA" w:rsidRDefault="00C613DA" w:rsidP="00C613DA">
    <w:pPr>
      <w:pStyle w:val="Footer"/>
      <w:jc w:val="center"/>
      <w:rPr>
        <w:rStyle w:val="Hyperlink"/>
        <w:rFonts w:ascii="Minion Pro" w:hAnsi="Minion Pro" w:cs="Minion"/>
        <w:iCs/>
        <w:color w:val="auto"/>
        <w:sz w:val="19"/>
        <w:szCs w:val="19"/>
        <w:u w:val="none"/>
      </w:rPr>
    </w:pPr>
    <w:r w:rsidRPr="00C613DA">
      <w:rPr>
        <w:rStyle w:val="Hyperlink"/>
        <w:rFonts w:ascii="Minion Pro" w:hAnsi="Minion Pro" w:cs="Minion"/>
        <w:iCs/>
        <w:color w:val="auto"/>
        <w:sz w:val="19"/>
        <w:szCs w:val="19"/>
        <w:u w:val="none"/>
      </w:rPr>
      <w:t xml:space="preserve">600 Maryland Avenue SW Suite 5001W, Washington, DC 20024 • (T) 202-633-7070 </w:t>
    </w:r>
  </w:p>
  <w:p w14:paraId="1E2A66CA" w14:textId="77777777" w:rsidR="00C613DA" w:rsidRPr="00BF2ACF" w:rsidRDefault="00C613DA" w:rsidP="00C613DA">
    <w:pPr>
      <w:pStyle w:val="Footer"/>
      <w:jc w:val="center"/>
      <w:rPr>
        <w:rStyle w:val="Hyperlink"/>
        <w:rFonts w:ascii="Minion Pro" w:hAnsi="Minion Pro" w:cs="Minion"/>
        <w:iCs/>
        <w:sz w:val="18"/>
        <w:szCs w:val="19"/>
      </w:rPr>
    </w:pPr>
    <w:r w:rsidRPr="00C613DA">
      <w:rPr>
        <w:rStyle w:val="Hyperlink"/>
        <w:rFonts w:ascii="Minion Pro" w:hAnsi="Minion Pro" w:cs="Minion"/>
        <w:iCs/>
        <w:color w:val="auto"/>
        <w:sz w:val="19"/>
        <w:szCs w:val="19"/>
        <w:u w:val="none"/>
      </w:rPr>
      <w:t xml:space="preserve">• </w:t>
    </w:r>
    <w:hyperlink r:id="rId1" w:history="1">
      <w:r w:rsidRPr="00503CC3">
        <w:rPr>
          <w:rStyle w:val="Hyperlink"/>
          <w:rFonts w:ascii="Minion Pro" w:hAnsi="Minion Pro" w:cs="Minion"/>
          <w:iCs/>
          <w:sz w:val="19"/>
          <w:szCs w:val="19"/>
        </w:rPr>
        <w:t>InternshipsSI@si.edu</w:t>
      </w:r>
    </w:hyperlink>
    <w:r w:rsidRPr="00C613DA">
      <w:rPr>
        <w:rStyle w:val="Hyperlink"/>
        <w:rFonts w:ascii="Minion Pro" w:hAnsi="Minion Pro" w:cs="Minion"/>
        <w:iCs/>
        <w:color w:val="auto"/>
        <w:sz w:val="19"/>
        <w:szCs w:val="19"/>
        <w:u w:val="none"/>
      </w:rPr>
      <w:t xml:space="preserve"> • </w:t>
    </w:r>
    <w:hyperlink r:id="rId2" w:history="1">
      <w:r w:rsidRPr="00427915">
        <w:rPr>
          <w:rStyle w:val="Hyperlink"/>
          <w:rFonts w:ascii="Minion Pro" w:hAnsi="Minion Pro" w:cs="Minion"/>
          <w:iCs/>
          <w:sz w:val="19"/>
          <w:szCs w:val="19"/>
        </w:rPr>
        <w:t>FellowsSI@si.edu</w:t>
      </w:r>
    </w:hyperlink>
    <w:r w:rsidRPr="00C613DA">
      <w:rPr>
        <w:rStyle w:val="Hyperlink"/>
        <w:rFonts w:ascii="Minion Pro" w:hAnsi="Minion Pro" w:cs="Minion"/>
        <w:iCs/>
        <w:color w:val="auto"/>
        <w:sz w:val="19"/>
        <w:szCs w:val="19"/>
        <w:u w:val="none"/>
      </w:rPr>
      <w:t xml:space="preserve"> • </w:t>
    </w:r>
    <w:hyperlink r:id="rId3" w:history="1">
      <w:r w:rsidRPr="00427915">
        <w:rPr>
          <w:rStyle w:val="Hyperlink"/>
          <w:rFonts w:ascii="Minion Pro" w:hAnsi="Minion Pro" w:cs="Minion"/>
          <w:iCs/>
          <w:sz w:val="19"/>
          <w:szCs w:val="19"/>
        </w:rPr>
        <w:t>https://www.si.edu/ofi</w:t>
      </w:r>
    </w:hyperlink>
    <w:r>
      <w:rPr>
        <w:rStyle w:val="Hyperlink"/>
        <w:rFonts w:ascii="Minion Pro" w:hAnsi="Minion Pro" w:cs="Minion"/>
        <w:iCs/>
        <w:sz w:val="19"/>
        <w:szCs w:val="19"/>
      </w:rPr>
      <w:t xml:space="preserve"> </w:t>
    </w:r>
  </w:p>
  <w:p w14:paraId="0936490A" w14:textId="03FC2DDE" w:rsidR="00B177A0" w:rsidRPr="00C613DA" w:rsidRDefault="00C613DA" w:rsidP="00C613DA">
    <w:pPr>
      <w:pStyle w:val="Footer"/>
      <w:jc w:val="right"/>
      <w:rPr>
        <w:iCs/>
      </w:rPr>
    </w:pPr>
    <w:r w:rsidRPr="00C613DA">
      <w:rPr>
        <w:rStyle w:val="Hyperlink"/>
        <w:rFonts w:ascii="Minion Pro" w:hAnsi="Minion Pro" w:cs="Minion"/>
        <w:iCs/>
        <w:color w:val="auto"/>
        <w:sz w:val="18"/>
        <w:szCs w:val="19"/>
        <w:u w:val="none"/>
      </w:rPr>
      <w:t>Rev. 07/03/22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42F0" w14:textId="77777777" w:rsidR="00B177A0" w:rsidRDefault="00B177A0" w:rsidP="0048207C">
      <w:r>
        <w:separator/>
      </w:r>
    </w:p>
  </w:footnote>
  <w:footnote w:type="continuationSeparator" w:id="0">
    <w:p w14:paraId="6251B1F6" w14:textId="77777777" w:rsidR="00B177A0" w:rsidRDefault="00B177A0" w:rsidP="0048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5C40" w14:textId="77777777" w:rsidR="00B177A0" w:rsidRDefault="00B177A0">
    <w:pPr>
      <w:pStyle w:val="Header"/>
    </w:pPr>
  </w:p>
  <w:p w14:paraId="0F4305B4" w14:textId="77777777" w:rsidR="00B177A0" w:rsidRDefault="00B177A0">
    <w:pPr>
      <w:pStyle w:val="Header"/>
    </w:pPr>
  </w:p>
  <w:p w14:paraId="193E8703" w14:textId="77777777" w:rsidR="00B177A0" w:rsidRDefault="00B177A0" w:rsidP="000F0EC5">
    <w:pPr>
      <w:pStyle w:val="Header"/>
      <w:tabs>
        <w:tab w:val="left" w:pos="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BB61" w14:textId="414F717F" w:rsidR="006C7FE9" w:rsidRPr="0045281A" w:rsidRDefault="006C7FE9" w:rsidP="006C7FE9">
    <w:pPr>
      <w:pStyle w:val="Header"/>
      <w:rPr>
        <w:i/>
        <w:szCs w:val="16"/>
      </w:rPr>
    </w:pPr>
    <w:r>
      <w:rPr>
        <w:i/>
        <w:noProof/>
        <w:snapToGrid/>
        <w:szCs w:val="16"/>
      </w:rPr>
      <w:drawing>
        <wp:anchor distT="0" distB="0" distL="114300" distR="114300" simplePos="0" relativeHeight="251658240" behindDoc="0" locked="0" layoutInCell="1" allowOverlap="1" wp14:anchorId="1FC1F499" wp14:editId="29033724">
          <wp:simplePos x="0" y="0"/>
          <wp:positionH relativeFrom="column">
            <wp:posOffset>-600075</wp:posOffset>
          </wp:positionH>
          <wp:positionV relativeFrom="paragraph">
            <wp:posOffset>-57150</wp:posOffset>
          </wp:positionV>
          <wp:extent cx="3895725" cy="506805"/>
          <wp:effectExtent l="0" t="0" r="0" b="762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895725" cy="506805"/>
                  </a:xfrm>
                  <a:prstGeom prst="rect">
                    <a:avLst/>
                  </a:prstGeom>
                </pic:spPr>
              </pic:pic>
            </a:graphicData>
          </a:graphic>
        </wp:anchor>
      </w:drawing>
    </w:r>
  </w:p>
  <w:p w14:paraId="77606B3B" w14:textId="77777777" w:rsidR="00B177A0" w:rsidRDefault="00B177A0" w:rsidP="00AE6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FA17" w14:textId="753F549B" w:rsidR="00B177A0" w:rsidRPr="00C15F72" w:rsidRDefault="008029C5" w:rsidP="002E3C96">
    <w:pPr>
      <w:ind w:left="-720"/>
      <w:jc w:val="both"/>
      <w:rPr>
        <w:rFonts w:ascii="Arial" w:hAnsi="Arial" w:cs="Arial"/>
        <w:sz w:val="20"/>
        <w:szCs w:val="20"/>
      </w:rPr>
    </w:pPr>
    <w:r>
      <w:rPr>
        <w:rFonts w:ascii="Arial" w:hAnsi="Arial" w:cs="Arial"/>
        <w:noProof/>
        <w:sz w:val="20"/>
        <w:szCs w:val="20"/>
        <w:u w:val="single"/>
      </w:rPr>
      <w:t>Hodel, Richard</w:t>
    </w:r>
    <w:r w:rsidR="00B177A0" w:rsidRPr="00C15F72">
      <w:rPr>
        <w:rFonts w:ascii="Arial" w:hAnsi="Arial" w:cs="Arial"/>
        <w:sz w:val="20"/>
        <w:szCs w:val="20"/>
      </w:rPr>
      <w:tab/>
    </w:r>
    <w:r w:rsidR="00B177A0" w:rsidRPr="00C15F72">
      <w:rPr>
        <w:rFonts w:ascii="Arial" w:hAnsi="Arial" w:cs="Arial"/>
        <w:sz w:val="20"/>
        <w:szCs w:val="20"/>
      </w:rPr>
      <w:tab/>
    </w:r>
    <w:r w:rsidR="00B177A0" w:rsidRPr="00C15F72">
      <w:rPr>
        <w:rFonts w:ascii="Arial" w:hAnsi="Arial" w:cs="Arial"/>
        <w:sz w:val="20"/>
        <w:szCs w:val="20"/>
      </w:rPr>
      <w:tab/>
    </w:r>
    <w:r w:rsidR="00B177A0" w:rsidRPr="00C15F72">
      <w:rPr>
        <w:rFonts w:ascii="Arial" w:hAnsi="Arial" w:cs="Arial"/>
        <w:sz w:val="20"/>
        <w:szCs w:val="20"/>
      </w:rPr>
      <w:tab/>
    </w:r>
  </w:p>
  <w:p w14:paraId="28A4F656" w14:textId="7394E5AB" w:rsidR="00B177A0" w:rsidRPr="00F92C04" w:rsidRDefault="00B177A0" w:rsidP="002E3C96">
    <w:pPr>
      <w:ind w:left="-720"/>
      <w:rPr>
        <w:rFonts w:ascii="Arial" w:hAnsi="Arial" w:cs="Arial"/>
        <w:sz w:val="20"/>
        <w:szCs w:val="20"/>
        <w:u w:val="single"/>
      </w:rPr>
    </w:pPr>
    <w:r>
      <w:rPr>
        <w:rFonts w:ascii="Arial" w:hAnsi="Arial" w:cs="Arial"/>
        <w:noProof/>
        <w:sz w:val="20"/>
        <w:szCs w:val="20"/>
        <w:u w:val="single"/>
      </w:rPr>
      <w:t>NMNH</w:t>
    </w:r>
  </w:p>
  <w:p w14:paraId="5B8AFAA3" w14:textId="77777777" w:rsidR="00B177A0" w:rsidRPr="002E3C96" w:rsidRDefault="00B177A0" w:rsidP="002E3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2832"/>
    <w:multiLevelType w:val="hybridMultilevel"/>
    <w:tmpl w:val="01BA8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FA60B0"/>
    <w:multiLevelType w:val="hybridMultilevel"/>
    <w:tmpl w:val="FCD05514"/>
    <w:lvl w:ilvl="0" w:tplc="60283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BC1215"/>
    <w:multiLevelType w:val="hybridMultilevel"/>
    <w:tmpl w:val="D71E5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11C0D"/>
    <w:multiLevelType w:val="hybridMultilevel"/>
    <w:tmpl w:val="BC548B22"/>
    <w:lvl w:ilvl="0" w:tplc="60283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7220A8"/>
    <w:multiLevelType w:val="hybridMultilevel"/>
    <w:tmpl w:val="F3D6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C2192"/>
    <w:multiLevelType w:val="hybridMultilevel"/>
    <w:tmpl w:val="4CE6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40077"/>
    <w:multiLevelType w:val="hybridMultilevel"/>
    <w:tmpl w:val="C9F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21B42"/>
    <w:multiLevelType w:val="multilevel"/>
    <w:tmpl w:val="173EF6EC"/>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6C38705F"/>
    <w:multiLevelType w:val="hybridMultilevel"/>
    <w:tmpl w:val="83142702"/>
    <w:lvl w:ilvl="0" w:tplc="60283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E1A0BEC"/>
    <w:multiLevelType w:val="hybridMultilevel"/>
    <w:tmpl w:val="173EF6EC"/>
    <w:lvl w:ilvl="0" w:tplc="750267B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204031192">
    <w:abstractNumId w:val="9"/>
  </w:num>
  <w:num w:numId="2" w16cid:durableId="1597446099">
    <w:abstractNumId w:val="7"/>
  </w:num>
  <w:num w:numId="3" w16cid:durableId="370692212">
    <w:abstractNumId w:val="8"/>
  </w:num>
  <w:num w:numId="4" w16cid:durableId="1198397894">
    <w:abstractNumId w:val="3"/>
  </w:num>
  <w:num w:numId="5" w16cid:durableId="908921027">
    <w:abstractNumId w:val="1"/>
  </w:num>
  <w:num w:numId="6" w16cid:durableId="1929147124">
    <w:abstractNumId w:val="5"/>
  </w:num>
  <w:num w:numId="7" w16cid:durableId="1516532042">
    <w:abstractNumId w:val="6"/>
  </w:num>
  <w:num w:numId="8" w16cid:durableId="1090273415">
    <w:abstractNumId w:val="4"/>
  </w:num>
  <w:num w:numId="9" w16cid:durableId="1434939848">
    <w:abstractNumId w:val="2"/>
  </w:num>
  <w:num w:numId="10" w16cid:durableId="160487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7C"/>
    <w:rsid w:val="00021F10"/>
    <w:rsid w:val="0003451F"/>
    <w:rsid w:val="00037B14"/>
    <w:rsid w:val="00037D8F"/>
    <w:rsid w:val="0004565A"/>
    <w:rsid w:val="00064D0A"/>
    <w:rsid w:val="000678A8"/>
    <w:rsid w:val="000C06FD"/>
    <w:rsid w:val="000D37FA"/>
    <w:rsid w:val="000D6502"/>
    <w:rsid w:val="000E1410"/>
    <w:rsid w:val="000E2331"/>
    <w:rsid w:val="000E6F9F"/>
    <w:rsid w:val="000F0EC5"/>
    <w:rsid w:val="00111BFB"/>
    <w:rsid w:val="00114EE9"/>
    <w:rsid w:val="00115FEB"/>
    <w:rsid w:val="00121B3B"/>
    <w:rsid w:val="00130772"/>
    <w:rsid w:val="00160C86"/>
    <w:rsid w:val="001657A0"/>
    <w:rsid w:val="00177651"/>
    <w:rsid w:val="0018187C"/>
    <w:rsid w:val="00190F54"/>
    <w:rsid w:val="0019166E"/>
    <w:rsid w:val="0019727C"/>
    <w:rsid w:val="001A7162"/>
    <w:rsid w:val="001E1CE6"/>
    <w:rsid w:val="001E4CBF"/>
    <w:rsid w:val="002455B1"/>
    <w:rsid w:val="0027661A"/>
    <w:rsid w:val="002A1DB2"/>
    <w:rsid w:val="002E3C96"/>
    <w:rsid w:val="00316541"/>
    <w:rsid w:val="003557F3"/>
    <w:rsid w:val="00363FD7"/>
    <w:rsid w:val="003752EC"/>
    <w:rsid w:val="0037671F"/>
    <w:rsid w:val="00393232"/>
    <w:rsid w:val="003B0B8C"/>
    <w:rsid w:val="003C42EA"/>
    <w:rsid w:val="003C5EFC"/>
    <w:rsid w:val="003F7644"/>
    <w:rsid w:val="0048207C"/>
    <w:rsid w:val="00483F07"/>
    <w:rsid w:val="0049237B"/>
    <w:rsid w:val="00506472"/>
    <w:rsid w:val="005064C2"/>
    <w:rsid w:val="0058476D"/>
    <w:rsid w:val="005A38EB"/>
    <w:rsid w:val="005D2337"/>
    <w:rsid w:val="005D46BB"/>
    <w:rsid w:val="005E4F52"/>
    <w:rsid w:val="00646006"/>
    <w:rsid w:val="00660A69"/>
    <w:rsid w:val="006658F9"/>
    <w:rsid w:val="006671F7"/>
    <w:rsid w:val="006719A2"/>
    <w:rsid w:val="00677F34"/>
    <w:rsid w:val="0069267E"/>
    <w:rsid w:val="006A4A78"/>
    <w:rsid w:val="006B2F04"/>
    <w:rsid w:val="006C3D37"/>
    <w:rsid w:val="006C7FE9"/>
    <w:rsid w:val="006D0851"/>
    <w:rsid w:val="006D379F"/>
    <w:rsid w:val="006E6DC2"/>
    <w:rsid w:val="006F75E6"/>
    <w:rsid w:val="0072174D"/>
    <w:rsid w:val="007359CC"/>
    <w:rsid w:val="00737E40"/>
    <w:rsid w:val="007414C2"/>
    <w:rsid w:val="00774EE9"/>
    <w:rsid w:val="00780C74"/>
    <w:rsid w:val="00781D64"/>
    <w:rsid w:val="007B263B"/>
    <w:rsid w:val="007B3EFF"/>
    <w:rsid w:val="007D0C1C"/>
    <w:rsid w:val="007E2778"/>
    <w:rsid w:val="007E35C8"/>
    <w:rsid w:val="007E3CEE"/>
    <w:rsid w:val="007E5119"/>
    <w:rsid w:val="007E7992"/>
    <w:rsid w:val="008029C5"/>
    <w:rsid w:val="00810178"/>
    <w:rsid w:val="00826296"/>
    <w:rsid w:val="00836E27"/>
    <w:rsid w:val="00840A1F"/>
    <w:rsid w:val="00847301"/>
    <w:rsid w:val="008B562F"/>
    <w:rsid w:val="008D07AC"/>
    <w:rsid w:val="008E7E09"/>
    <w:rsid w:val="00905348"/>
    <w:rsid w:val="00922964"/>
    <w:rsid w:val="00927C2E"/>
    <w:rsid w:val="00934ED2"/>
    <w:rsid w:val="00945257"/>
    <w:rsid w:val="00967B0E"/>
    <w:rsid w:val="00975C45"/>
    <w:rsid w:val="00976DE1"/>
    <w:rsid w:val="00994326"/>
    <w:rsid w:val="00997999"/>
    <w:rsid w:val="009C5E16"/>
    <w:rsid w:val="009F759A"/>
    <w:rsid w:val="00A0028E"/>
    <w:rsid w:val="00A11471"/>
    <w:rsid w:val="00A4178D"/>
    <w:rsid w:val="00A41C58"/>
    <w:rsid w:val="00A4300F"/>
    <w:rsid w:val="00A50F84"/>
    <w:rsid w:val="00A5627E"/>
    <w:rsid w:val="00A632E9"/>
    <w:rsid w:val="00A70AAB"/>
    <w:rsid w:val="00A71516"/>
    <w:rsid w:val="00A741E0"/>
    <w:rsid w:val="00AA3A1E"/>
    <w:rsid w:val="00AA41FE"/>
    <w:rsid w:val="00AB6CC9"/>
    <w:rsid w:val="00AC37C4"/>
    <w:rsid w:val="00AE4C30"/>
    <w:rsid w:val="00AE664F"/>
    <w:rsid w:val="00AF75A3"/>
    <w:rsid w:val="00B01DB4"/>
    <w:rsid w:val="00B02807"/>
    <w:rsid w:val="00B12A6A"/>
    <w:rsid w:val="00B145DE"/>
    <w:rsid w:val="00B177A0"/>
    <w:rsid w:val="00B20646"/>
    <w:rsid w:val="00B2397A"/>
    <w:rsid w:val="00B308B8"/>
    <w:rsid w:val="00B70288"/>
    <w:rsid w:val="00BC2C86"/>
    <w:rsid w:val="00C0135C"/>
    <w:rsid w:val="00C05D88"/>
    <w:rsid w:val="00C158E0"/>
    <w:rsid w:val="00C15F72"/>
    <w:rsid w:val="00C165B0"/>
    <w:rsid w:val="00C23C5E"/>
    <w:rsid w:val="00C27FAF"/>
    <w:rsid w:val="00C43B40"/>
    <w:rsid w:val="00C613DA"/>
    <w:rsid w:val="00C63FF9"/>
    <w:rsid w:val="00C77D55"/>
    <w:rsid w:val="00CA4B5A"/>
    <w:rsid w:val="00CB0CD0"/>
    <w:rsid w:val="00CB65F7"/>
    <w:rsid w:val="00CC0802"/>
    <w:rsid w:val="00D05697"/>
    <w:rsid w:val="00D163E2"/>
    <w:rsid w:val="00D27AEA"/>
    <w:rsid w:val="00D43C77"/>
    <w:rsid w:val="00D62B91"/>
    <w:rsid w:val="00D71EA9"/>
    <w:rsid w:val="00D81FFA"/>
    <w:rsid w:val="00D902B5"/>
    <w:rsid w:val="00DC0A55"/>
    <w:rsid w:val="00DD5B23"/>
    <w:rsid w:val="00DE1350"/>
    <w:rsid w:val="00DE2339"/>
    <w:rsid w:val="00DF1C60"/>
    <w:rsid w:val="00E03AA0"/>
    <w:rsid w:val="00E03B58"/>
    <w:rsid w:val="00E43A33"/>
    <w:rsid w:val="00E633C8"/>
    <w:rsid w:val="00E870F6"/>
    <w:rsid w:val="00E968C6"/>
    <w:rsid w:val="00EE5A9C"/>
    <w:rsid w:val="00EE737D"/>
    <w:rsid w:val="00EF4BDE"/>
    <w:rsid w:val="00F34F6D"/>
    <w:rsid w:val="00F372F3"/>
    <w:rsid w:val="00F97DE8"/>
    <w:rsid w:val="00FA5E4B"/>
    <w:rsid w:val="00FB5C2F"/>
    <w:rsid w:val="00FB75B7"/>
    <w:rsid w:val="00FC3448"/>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59CEED55"/>
  <w15:docId w15:val="{39D5768D-D44B-4784-932F-41ADECE6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2EC"/>
    <w:rPr>
      <w:sz w:val="24"/>
      <w:szCs w:val="24"/>
    </w:rPr>
  </w:style>
  <w:style w:type="paragraph" w:styleId="Heading1">
    <w:name w:val="heading 1"/>
    <w:basedOn w:val="Normal"/>
    <w:next w:val="Normal"/>
    <w:link w:val="Heading1Char"/>
    <w:qFormat/>
    <w:rsid w:val="000F0EC5"/>
    <w:pPr>
      <w:keepNext/>
      <w:widowControl w:val="0"/>
      <w:outlineLvl w:val="0"/>
    </w:pPr>
    <w:rPr>
      <w:rFonts w:ascii="Minion" w:hAnsi="Minion"/>
      <w:snapToGrid w:val="0"/>
      <w:sz w:val="36"/>
      <w:szCs w:val="20"/>
    </w:rPr>
  </w:style>
  <w:style w:type="paragraph" w:styleId="Heading4">
    <w:name w:val="heading 4"/>
    <w:basedOn w:val="Normal"/>
    <w:next w:val="Normal"/>
    <w:link w:val="Heading4Char"/>
    <w:semiHidden/>
    <w:unhideWhenUsed/>
    <w:qFormat/>
    <w:rsid w:val="00A41C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5C45"/>
    <w:rPr>
      <w:rFonts w:ascii="Tahoma" w:hAnsi="Tahoma" w:cs="Tahoma"/>
      <w:sz w:val="16"/>
      <w:szCs w:val="16"/>
    </w:rPr>
  </w:style>
  <w:style w:type="paragraph" w:styleId="Header">
    <w:name w:val="header"/>
    <w:basedOn w:val="Normal"/>
    <w:link w:val="HeaderChar"/>
    <w:uiPriority w:val="99"/>
    <w:rsid w:val="00C27FAF"/>
    <w:pPr>
      <w:widowControl w:val="0"/>
      <w:tabs>
        <w:tab w:val="center" w:pos="4320"/>
        <w:tab w:val="right" w:pos="8640"/>
      </w:tabs>
    </w:pPr>
    <w:rPr>
      <w:rFonts w:ascii="Minion" w:hAnsi="Minion"/>
      <w:snapToGrid w:val="0"/>
      <w:sz w:val="20"/>
      <w:szCs w:val="20"/>
    </w:rPr>
  </w:style>
  <w:style w:type="character" w:customStyle="1" w:styleId="HeaderChar">
    <w:name w:val="Header Char"/>
    <w:link w:val="Header"/>
    <w:uiPriority w:val="99"/>
    <w:rsid w:val="00C27FAF"/>
    <w:rPr>
      <w:rFonts w:ascii="Minion" w:hAnsi="Minion"/>
      <w:snapToGrid w:val="0"/>
    </w:rPr>
  </w:style>
  <w:style w:type="paragraph" w:styleId="Footer">
    <w:name w:val="footer"/>
    <w:basedOn w:val="Normal"/>
    <w:link w:val="FooterChar"/>
    <w:rsid w:val="0048207C"/>
    <w:pPr>
      <w:tabs>
        <w:tab w:val="center" w:pos="4680"/>
        <w:tab w:val="right" w:pos="9360"/>
      </w:tabs>
    </w:pPr>
  </w:style>
  <w:style w:type="character" w:customStyle="1" w:styleId="FooterChar">
    <w:name w:val="Footer Char"/>
    <w:link w:val="Footer"/>
    <w:rsid w:val="0048207C"/>
    <w:rPr>
      <w:sz w:val="24"/>
      <w:szCs w:val="24"/>
    </w:rPr>
  </w:style>
  <w:style w:type="paragraph" w:styleId="ListParagraph">
    <w:name w:val="List Paragraph"/>
    <w:basedOn w:val="Normal"/>
    <w:uiPriority w:val="34"/>
    <w:qFormat/>
    <w:rsid w:val="007E3CEE"/>
    <w:pPr>
      <w:ind w:left="720"/>
    </w:pPr>
  </w:style>
  <w:style w:type="character" w:customStyle="1" w:styleId="Heading1Char">
    <w:name w:val="Heading 1 Char"/>
    <w:basedOn w:val="DefaultParagraphFont"/>
    <w:link w:val="Heading1"/>
    <w:rsid w:val="000F0EC5"/>
    <w:rPr>
      <w:rFonts w:ascii="Minion" w:hAnsi="Minion"/>
      <w:snapToGrid w:val="0"/>
      <w:sz w:val="36"/>
    </w:rPr>
  </w:style>
  <w:style w:type="character" w:styleId="Hyperlink">
    <w:name w:val="Hyperlink"/>
    <w:basedOn w:val="DefaultParagraphFont"/>
    <w:uiPriority w:val="99"/>
    <w:unhideWhenUsed/>
    <w:rsid w:val="00EE5A9C"/>
    <w:rPr>
      <w:color w:val="0000FF" w:themeColor="hyperlink"/>
      <w:u w:val="single"/>
    </w:rPr>
  </w:style>
  <w:style w:type="character" w:customStyle="1" w:styleId="Heading4Char">
    <w:name w:val="Heading 4 Char"/>
    <w:basedOn w:val="DefaultParagraphFont"/>
    <w:link w:val="Heading4"/>
    <w:semiHidden/>
    <w:rsid w:val="00A41C58"/>
    <w:rPr>
      <w:rFonts w:asciiTheme="majorHAnsi" w:eastAsiaTheme="majorEastAsia" w:hAnsiTheme="majorHAnsi" w:cstheme="majorBidi"/>
      <w:b/>
      <w:bCs/>
      <w:i/>
      <w:iCs/>
      <w:color w:val="4F81BD" w:themeColor="accent1"/>
      <w:sz w:val="24"/>
      <w:szCs w:val="24"/>
    </w:rPr>
  </w:style>
  <w:style w:type="character" w:styleId="CommentReference">
    <w:name w:val="annotation reference"/>
    <w:basedOn w:val="DefaultParagraphFont"/>
    <w:semiHidden/>
    <w:unhideWhenUsed/>
    <w:rsid w:val="005D46BB"/>
    <w:rPr>
      <w:sz w:val="16"/>
      <w:szCs w:val="16"/>
    </w:rPr>
  </w:style>
  <w:style w:type="paragraph" w:styleId="CommentText">
    <w:name w:val="annotation text"/>
    <w:basedOn w:val="Normal"/>
    <w:link w:val="CommentTextChar"/>
    <w:semiHidden/>
    <w:unhideWhenUsed/>
    <w:rsid w:val="005D46BB"/>
    <w:rPr>
      <w:sz w:val="20"/>
      <w:szCs w:val="20"/>
    </w:rPr>
  </w:style>
  <w:style w:type="character" w:customStyle="1" w:styleId="CommentTextChar">
    <w:name w:val="Comment Text Char"/>
    <w:basedOn w:val="DefaultParagraphFont"/>
    <w:link w:val="CommentText"/>
    <w:semiHidden/>
    <w:rsid w:val="005D46BB"/>
  </w:style>
  <w:style w:type="paragraph" w:styleId="CommentSubject">
    <w:name w:val="annotation subject"/>
    <w:basedOn w:val="CommentText"/>
    <w:next w:val="CommentText"/>
    <w:link w:val="CommentSubjectChar"/>
    <w:semiHidden/>
    <w:unhideWhenUsed/>
    <w:rsid w:val="005D46BB"/>
    <w:rPr>
      <w:b/>
      <w:bCs/>
    </w:rPr>
  </w:style>
  <w:style w:type="character" w:customStyle="1" w:styleId="CommentSubjectChar">
    <w:name w:val="Comment Subject Char"/>
    <w:basedOn w:val="CommentTextChar"/>
    <w:link w:val="CommentSubject"/>
    <w:semiHidden/>
    <w:rsid w:val="005D46BB"/>
    <w:rPr>
      <w:b/>
      <w:bCs/>
    </w:rPr>
  </w:style>
  <w:style w:type="character" w:styleId="UnresolvedMention">
    <w:name w:val="Unresolved Mention"/>
    <w:basedOn w:val="DefaultParagraphFont"/>
    <w:uiPriority w:val="99"/>
    <w:semiHidden/>
    <w:unhideWhenUsed/>
    <w:rsid w:val="0069267E"/>
    <w:rPr>
      <w:color w:val="605E5C"/>
      <w:shd w:val="clear" w:color="auto" w:fill="E1DFDD"/>
    </w:rPr>
  </w:style>
  <w:style w:type="character" w:customStyle="1" w:styleId="INS">
    <w:name w:val="INS"/>
    <w:rsid w:val="00EE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4508">
      <w:bodyDiv w:val="1"/>
      <w:marLeft w:val="0"/>
      <w:marRight w:val="0"/>
      <w:marTop w:val="0"/>
      <w:marBottom w:val="0"/>
      <w:divBdr>
        <w:top w:val="none" w:sz="0" w:space="0" w:color="auto"/>
        <w:left w:val="none" w:sz="0" w:space="0" w:color="auto"/>
        <w:bottom w:val="none" w:sz="0" w:space="0" w:color="auto"/>
        <w:right w:val="none" w:sz="0" w:space="0" w:color="auto"/>
      </w:divBdr>
    </w:div>
    <w:div w:id="1323200493">
      <w:bodyDiv w:val="1"/>
      <w:marLeft w:val="0"/>
      <w:marRight w:val="0"/>
      <w:marTop w:val="0"/>
      <w:marBottom w:val="0"/>
      <w:divBdr>
        <w:top w:val="none" w:sz="0" w:space="0" w:color="auto"/>
        <w:left w:val="none" w:sz="0" w:space="0" w:color="auto"/>
        <w:bottom w:val="none" w:sz="0" w:space="0" w:color="auto"/>
        <w:right w:val="none" w:sz="0" w:space="0" w:color="auto"/>
      </w:divBdr>
    </w:div>
    <w:div w:id="156259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si.edu/ofi" TargetMode="External"/><Relationship Id="rId2" Type="http://schemas.openxmlformats.org/officeDocument/2006/relationships/hyperlink" Target="mailto:FellowsSI@si.edu" TargetMode="External"/><Relationship Id="rId1" Type="http://schemas.openxmlformats.org/officeDocument/2006/relationships/hyperlink" Target="mailto:InternshipsSI@si.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2052-2AA3-408A-A956-D93C7A69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1760</Characters>
  <Application>Microsoft Office Word</Application>
  <DocSecurity>2</DocSecurity>
  <Lines>14</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Institution</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Smithsonian</dc:creator>
  <cp:lastModifiedBy>Bolding, Cierra</cp:lastModifiedBy>
  <cp:revision>2</cp:revision>
  <cp:lastPrinted>2013-12-11T19:19:00Z</cp:lastPrinted>
  <dcterms:created xsi:type="dcterms:W3CDTF">2024-09-18T13:59:00Z</dcterms:created>
  <dcterms:modified xsi:type="dcterms:W3CDTF">2024-09-18T13:59:00Z</dcterms:modified>
</cp:coreProperties>
</file>